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B6F" w:rsidRPr="008120AD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DC21E0" w:rsidRPr="00DC21E0">
        <w:rPr>
          <w:b/>
          <w:bCs/>
          <w:color w:val="000000"/>
        </w:rPr>
        <w:t>выездного обследования</w:t>
      </w:r>
      <w:r w:rsidR="00DC21E0">
        <w:rPr>
          <w:b/>
          <w:bCs/>
          <w:color w:val="000000"/>
        </w:rPr>
        <w:t xml:space="preserve"> </w:t>
      </w:r>
      <w:r w:rsidR="00FB0E1E" w:rsidRPr="00FB0E1E">
        <w:rPr>
          <w:b/>
          <w:bCs/>
          <w:color w:val="000000"/>
        </w:rPr>
        <w:t>Министерства финансов Мурманской области</w:t>
      </w:r>
      <w:r w:rsidR="00DC21E0" w:rsidRPr="00DC21E0">
        <w:rPr>
          <w:b/>
          <w:bCs/>
          <w:color w:val="000000"/>
        </w:rPr>
        <w:t xml:space="preserve"> </w:t>
      </w:r>
    </w:p>
    <w:p w:rsidR="00F53C6F" w:rsidRDefault="00F53C6F" w:rsidP="00702738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2738" w:rsidRPr="00802C44" w:rsidRDefault="00702738" w:rsidP="00A40ED2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приказ</w:t>
      </w:r>
      <w:r w:rsidR="004F13E3" w:rsidRPr="004F13E3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 xml:space="preserve">Федерального казначейства </w:t>
      </w:r>
      <w:r w:rsidR="008120AD">
        <w:rPr>
          <w:szCs w:val="28"/>
        </w:rPr>
        <w:br/>
      </w:r>
      <w:r w:rsidRPr="00075958">
        <w:rPr>
          <w:szCs w:val="28"/>
        </w:rPr>
        <w:t>по Мурманской области</w:t>
      </w:r>
      <w:r w:rsidR="007165F9">
        <w:rPr>
          <w:szCs w:val="28"/>
        </w:rPr>
        <w:t xml:space="preserve"> </w:t>
      </w:r>
      <w:r w:rsidR="007165F9" w:rsidRPr="00F65BD0">
        <w:rPr>
          <w:bCs/>
          <w:szCs w:val="28"/>
        </w:rPr>
        <w:t>от</w:t>
      </w:r>
      <w:r w:rsidR="007165F9">
        <w:rPr>
          <w:bCs/>
          <w:szCs w:val="28"/>
        </w:rPr>
        <w:t xml:space="preserve"> </w:t>
      </w:r>
      <w:r w:rsidR="00267785" w:rsidRPr="00267785">
        <w:rPr>
          <w:bCs/>
          <w:szCs w:val="28"/>
        </w:rPr>
        <w:t>2</w:t>
      </w:r>
      <w:r w:rsidR="00BD5D7D">
        <w:rPr>
          <w:bCs/>
          <w:szCs w:val="28"/>
        </w:rPr>
        <w:t>2</w:t>
      </w:r>
      <w:r w:rsidR="007165F9" w:rsidRPr="00F65BD0">
        <w:rPr>
          <w:bCs/>
          <w:szCs w:val="28"/>
        </w:rPr>
        <w:t xml:space="preserve"> </w:t>
      </w:r>
      <w:r w:rsidR="00BD5D7D">
        <w:rPr>
          <w:bCs/>
          <w:szCs w:val="28"/>
        </w:rPr>
        <w:t>ма</w:t>
      </w:r>
      <w:r w:rsidR="00FB0E1E">
        <w:rPr>
          <w:bCs/>
          <w:szCs w:val="28"/>
        </w:rPr>
        <w:t>я 2026</w:t>
      </w:r>
      <w:r w:rsidR="007165F9" w:rsidRPr="00F65BD0">
        <w:rPr>
          <w:bCs/>
          <w:szCs w:val="28"/>
        </w:rPr>
        <w:t xml:space="preserve"> г. </w:t>
      </w:r>
      <w:r w:rsidR="007165F9">
        <w:rPr>
          <w:bCs/>
          <w:szCs w:val="28"/>
        </w:rPr>
        <w:t xml:space="preserve">№ </w:t>
      </w:r>
      <w:r w:rsidR="00FB0E1E">
        <w:rPr>
          <w:bCs/>
          <w:szCs w:val="28"/>
        </w:rPr>
        <w:t>129</w:t>
      </w:r>
      <w:r w:rsidR="007165F9">
        <w:rPr>
          <w:bCs/>
          <w:szCs w:val="28"/>
        </w:rPr>
        <w:t xml:space="preserve"> </w:t>
      </w:r>
      <w:r w:rsidR="007165F9" w:rsidRPr="00F65BD0">
        <w:rPr>
          <w:szCs w:val="28"/>
        </w:rPr>
        <w:t xml:space="preserve">«О назначении </w:t>
      </w:r>
      <w:r w:rsidR="00267785">
        <w:rPr>
          <w:szCs w:val="28"/>
        </w:rPr>
        <w:t>планового</w:t>
      </w:r>
      <w:r w:rsidR="00267785" w:rsidRPr="00716B38">
        <w:rPr>
          <w:szCs w:val="28"/>
        </w:rPr>
        <w:t xml:space="preserve"> </w:t>
      </w:r>
      <w:r w:rsidR="00267785" w:rsidRPr="00FE5755">
        <w:rPr>
          <w:bCs/>
          <w:szCs w:val="28"/>
        </w:rPr>
        <w:t xml:space="preserve">выездного обследования </w:t>
      </w:r>
      <w:r w:rsidR="00FB0E1E">
        <w:rPr>
          <w:szCs w:val="28"/>
        </w:rPr>
        <w:t>Министерства финансов Мурманской области</w:t>
      </w:r>
      <w:r w:rsidR="00267785">
        <w:rPr>
          <w:szCs w:val="28"/>
        </w:rPr>
        <w:t xml:space="preserve">», </w:t>
      </w:r>
      <w:r w:rsidR="00FB0E1E">
        <w:rPr>
          <w:szCs w:val="28"/>
        </w:rPr>
        <w:br/>
      </w:r>
      <w:r w:rsidR="007165F9" w:rsidRPr="00F65BD0">
        <w:rPr>
          <w:szCs w:val="28"/>
        </w:rPr>
        <w:t>в соответствии с</w:t>
      </w:r>
      <w:r w:rsidR="007165F9" w:rsidRPr="00F65BD0">
        <w:rPr>
          <w:szCs w:val="28"/>
          <w:lang w:val="x-none" w:eastAsia="x-none"/>
        </w:rPr>
        <w:t xml:space="preserve"> </w:t>
      </w:r>
      <w:r w:rsidR="007165F9" w:rsidRPr="00F65BD0">
        <w:rPr>
          <w:bCs/>
          <w:szCs w:val="28"/>
        </w:rPr>
        <w:t xml:space="preserve">пунктом </w:t>
      </w:r>
      <w:r w:rsidR="00F328C4">
        <w:rPr>
          <w:bCs/>
          <w:szCs w:val="28"/>
        </w:rPr>
        <w:t>1</w:t>
      </w:r>
      <w:r w:rsidR="00BD5D7D">
        <w:rPr>
          <w:bCs/>
          <w:szCs w:val="28"/>
        </w:rPr>
        <w:t>5</w:t>
      </w:r>
      <w:r w:rsidR="007165F9" w:rsidRPr="00F65BD0">
        <w:rPr>
          <w:bCs/>
          <w:szCs w:val="28"/>
        </w:rPr>
        <w:t xml:space="preserve"> </w:t>
      </w:r>
      <w:r w:rsidR="00F53C6F" w:rsidRPr="00F53C6F">
        <w:rPr>
          <w:bCs/>
          <w:szCs w:val="28"/>
        </w:rPr>
        <w:t>Плана контрольных мероприятий Управления Федерального казначейства по Мурманской области на 202</w:t>
      </w:r>
      <w:r w:rsidR="00FB0E1E">
        <w:rPr>
          <w:bCs/>
          <w:szCs w:val="28"/>
        </w:rPr>
        <w:t>6</w:t>
      </w:r>
      <w:r w:rsidR="00F53C6F" w:rsidRPr="00F53C6F">
        <w:rPr>
          <w:bCs/>
          <w:szCs w:val="28"/>
        </w:rPr>
        <w:t xml:space="preserve"> год</w:t>
      </w:r>
      <w:r w:rsidR="00F53C6F">
        <w:rPr>
          <w:bCs/>
          <w:szCs w:val="28"/>
        </w:rPr>
        <w:t xml:space="preserve"> </w:t>
      </w:r>
      <w:r>
        <w:rPr>
          <w:szCs w:val="28"/>
        </w:rPr>
        <w:t xml:space="preserve">в </w:t>
      </w:r>
      <w:r w:rsidR="00FB0E1E">
        <w:rPr>
          <w:szCs w:val="28"/>
        </w:rPr>
        <w:t>Министерстве финансов Мурманской области</w:t>
      </w:r>
      <w:r w:rsidR="00267785" w:rsidRPr="00DC21E0">
        <w:rPr>
          <w:b/>
          <w:bCs/>
          <w:szCs w:val="28"/>
          <w:lang w:eastAsia="en-US"/>
        </w:rPr>
        <w:t xml:space="preserve"> </w:t>
      </w:r>
      <w:r w:rsidR="000B702A">
        <w:rPr>
          <w:szCs w:val="28"/>
        </w:rPr>
        <w:t>проведен</w:t>
      </w:r>
      <w:r w:rsidR="00F438CB">
        <w:rPr>
          <w:szCs w:val="28"/>
        </w:rPr>
        <w:t>о</w:t>
      </w:r>
      <w:r w:rsidR="000B702A">
        <w:rPr>
          <w:szCs w:val="28"/>
        </w:rPr>
        <w:t xml:space="preserve"> </w:t>
      </w:r>
      <w:r w:rsidR="00F438CB">
        <w:rPr>
          <w:szCs w:val="28"/>
        </w:rPr>
        <w:t>обследование</w:t>
      </w:r>
      <w:r w:rsidR="009447FD" w:rsidRPr="00F65BD0">
        <w:rPr>
          <w:szCs w:val="28"/>
        </w:rPr>
        <w:t xml:space="preserve"> </w:t>
      </w:r>
      <w:r w:rsidR="00FB0E1E">
        <w:rPr>
          <w:bCs/>
          <w:szCs w:val="28"/>
          <w:lang w:eastAsia="x-none"/>
        </w:rPr>
        <w:t xml:space="preserve">достоверности предоставленных данных, указанных в заявлении о списании задолженности </w:t>
      </w:r>
      <w:r w:rsidR="00BB0ED4">
        <w:rPr>
          <w:bCs/>
          <w:szCs w:val="28"/>
          <w:lang w:eastAsia="x-none"/>
        </w:rPr>
        <w:br/>
      </w:r>
      <w:r w:rsidR="00FB0E1E">
        <w:rPr>
          <w:bCs/>
          <w:szCs w:val="28"/>
          <w:lang w:eastAsia="x-none"/>
        </w:rPr>
        <w:t>по бюджетным кредитам</w:t>
      </w:r>
      <w:r w:rsidR="00F438CB">
        <w:rPr>
          <w:bCs/>
          <w:szCs w:val="28"/>
        </w:rPr>
        <w:t xml:space="preserve"> </w:t>
      </w:r>
      <w:r w:rsidR="00E30857" w:rsidRPr="00E30857">
        <w:rPr>
          <w:szCs w:val="28"/>
          <w:lang w:eastAsia="x-none"/>
        </w:rPr>
        <w:t xml:space="preserve">за </w:t>
      </w:r>
      <w:r w:rsidR="00FB0E1E">
        <w:rPr>
          <w:szCs w:val="28"/>
        </w:rPr>
        <w:t>2024 - истекший период 2026 года</w:t>
      </w:r>
      <w:r w:rsidRPr="00E30857">
        <w:rPr>
          <w:szCs w:val="28"/>
          <w:lang w:eastAsia="x-none"/>
        </w:rPr>
        <w:t>.</w:t>
      </w:r>
    </w:p>
    <w:p w:rsidR="007D10FB" w:rsidRDefault="00D93BCD" w:rsidP="00702738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Подготовлено заключение по результатам обследования от 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июня 2026 г</w:t>
      </w:r>
      <w:r w:rsidR="001F776D" w:rsidRPr="004954FD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7D10FB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672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93BCD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B24A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A0C6-C824-428D-9210-912C966E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112</cp:revision>
  <cp:lastPrinted>2021-02-08T07:28:00Z</cp:lastPrinted>
  <dcterms:created xsi:type="dcterms:W3CDTF">2023-05-24T13:37:00Z</dcterms:created>
  <dcterms:modified xsi:type="dcterms:W3CDTF">2026-06-08T13:15:00Z</dcterms:modified>
</cp:coreProperties>
</file>